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6A" w:rsidRDefault="00E3095F" w:rsidP="00951796">
      <w:pPr>
        <w:pStyle w:val="a4"/>
        <w:ind w:firstLine="567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6374452" cy="9381506"/>
            <wp:effectExtent l="19050" t="0" r="7298" b="0"/>
            <wp:docPr id="1" name="Рисунок 1" descr="C:\Users\Айзат\Pictures\2020-02-17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103" cy="938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6A" w:rsidRDefault="00993E6A" w:rsidP="00951796">
      <w:pPr>
        <w:pStyle w:val="a4"/>
        <w:ind w:firstLine="567"/>
        <w:rPr>
          <w:b/>
          <w:color w:val="000000" w:themeColor="text1"/>
          <w:sz w:val="24"/>
          <w:szCs w:val="24"/>
        </w:rPr>
      </w:pPr>
    </w:p>
    <w:p w:rsidR="00951796" w:rsidRPr="0053703D" w:rsidRDefault="00951796" w:rsidP="00951796">
      <w:pPr>
        <w:pStyle w:val="a4"/>
        <w:ind w:firstLine="567"/>
        <w:rPr>
          <w:b/>
          <w:color w:val="000000" w:themeColor="text1"/>
          <w:sz w:val="24"/>
          <w:szCs w:val="24"/>
        </w:rPr>
      </w:pPr>
      <w:r w:rsidRPr="0053703D">
        <w:rPr>
          <w:b/>
          <w:color w:val="000000" w:themeColor="text1"/>
          <w:sz w:val="24"/>
          <w:szCs w:val="24"/>
        </w:rPr>
        <w:t>3. Состав совещания и порядок его формирования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3.1. Председателем совещания является директор шко</w:t>
      </w:r>
      <w:r w:rsidRPr="00951796">
        <w:rPr>
          <w:color w:val="000000" w:themeColor="text1"/>
          <w:sz w:val="24"/>
          <w:szCs w:val="24"/>
        </w:rPr>
        <w:softHyphen/>
        <w:t>лы, заместителем председателя — один из заместите</w:t>
      </w:r>
      <w:r w:rsidRPr="00951796">
        <w:rPr>
          <w:color w:val="000000" w:themeColor="text1"/>
          <w:sz w:val="24"/>
          <w:szCs w:val="24"/>
        </w:rPr>
        <w:softHyphen/>
        <w:t>лей директора.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3.2. В работе совещания может принимать участие, как весь педагогический коллектив, так и отдельные педаго</w:t>
      </w:r>
      <w:r w:rsidRPr="00951796">
        <w:rPr>
          <w:color w:val="000000" w:themeColor="text1"/>
          <w:sz w:val="24"/>
          <w:szCs w:val="24"/>
        </w:rPr>
        <w:softHyphen/>
        <w:t>ги школы.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3.3. В зависимости от рассматриваемых вопросов на со</w:t>
      </w:r>
      <w:r w:rsidRPr="00951796">
        <w:rPr>
          <w:color w:val="000000" w:themeColor="text1"/>
          <w:sz w:val="24"/>
          <w:szCs w:val="24"/>
        </w:rPr>
        <w:softHyphen/>
        <w:t>вещание могут приглашаться другие участники образова</w:t>
      </w:r>
      <w:r w:rsidRPr="00951796">
        <w:rPr>
          <w:color w:val="000000" w:themeColor="text1"/>
          <w:sz w:val="24"/>
          <w:szCs w:val="24"/>
        </w:rPr>
        <w:softHyphen/>
        <w:t>тельного процесса: обучающиеся, их родители (законные представители), члены государственно-общественных ор</w:t>
      </w:r>
      <w:r w:rsidRPr="00951796">
        <w:rPr>
          <w:color w:val="000000" w:themeColor="text1"/>
          <w:sz w:val="24"/>
          <w:szCs w:val="24"/>
        </w:rPr>
        <w:softHyphen/>
        <w:t>ганов управления школой, представители учреждений и организаций — партнеров школы, другие заинтересо</w:t>
      </w:r>
      <w:r w:rsidRPr="00951796">
        <w:rPr>
          <w:color w:val="000000" w:themeColor="text1"/>
          <w:sz w:val="24"/>
          <w:szCs w:val="24"/>
        </w:rPr>
        <w:softHyphen/>
        <w:t>ванные в деятельности общеобразовательного учрежде</w:t>
      </w:r>
      <w:r w:rsidRPr="00951796">
        <w:rPr>
          <w:color w:val="000000" w:themeColor="text1"/>
          <w:sz w:val="24"/>
          <w:szCs w:val="24"/>
        </w:rPr>
        <w:softHyphen/>
        <w:t>ния субъекты.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3.4. Совещание осуществляет свою деятельность в соот</w:t>
      </w:r>
      <w:r w:rsidRPr="00951796">
        <w:rPr>
          <w:color w:val="000000" w:themeColor="text1"/>
          <w:sz w:val="24"/>
          <w:szCs w:val="24"/>
        </w:rPr>
        <w:softHyphen/>
        <w:t>ветствии с планом работы, принятым на заседании сове</w:t>
      </w:r>
      <w:r w:rsidRPr="00951796">
        <w:rPr>
          <w:color w:val="000000" w:themeColor="text1"/>
          <w:sz w:val="24"/>
          <w:szCs w:val="24"/>
        </w:rPr>
        <w:softHyphen/>
        <w:t>щания и утвержденным его председателем. Совещание может собираться при возникновении необходимости безотлагательного рассмотрения вопросов, относящихся к его компетенции.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3.5. Председатель совещания:</w:t>
      </w:r>
    </w:p>
    <w:p w:rsidR="00951796" w:rsidRPr="00951796" w:rsidRDefault="00951796" w:rsidP="00993E6A">
      <w:pPr>
        <w:pStyle w:val="a4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осуществляет руководство деятельностью совещания;</w:t>
      </w:r>
    </w:p>
    <w:p w:rsidR="00951796" w:rsidRPr="00951796" w:rsidRDefault="00951796" w:rsidP="00993E6A">
      <w:pPr>
        <w:pStyle w:val="a4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распределяет обязанности между членами совещания;</w:t>
      </w:r>
    </w:p>
    <w:p w:rsidR="00951796" w:rsidRPr="00951796" w:rsidRDefault="00951796" w:rsidP="00993E6A">
      <w:pPr>
        <w:pStyle w:val="a4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утверждает принятые совещанием решения и обе</w:t>
      </w:r>
      <w:r w:rsidRPr="00951796">
        <w:rPr>
          <w:color w:val="000000" w:themeColor="text1"/>
          <w:sz w:val="24"/>
          <w:szCs w:val="24"/>
        </w:rPr>
        <w:softHyphen/>
        <w:t>спечивает организацию их исполнения;</w:t>
      </w:r>
    </w:p>
    <w:p w:rsidR="00951796" w:rsidRPr="00951796" w:rsidRDefault="00951796" w:rsidP="00993E6A">
      <w:pPr>
        <w:pStyle w:val="a4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созывает совещания, в том числе внеплановые;</w:t>
      </w:r>
    </w:p>
    <w:p w:rsidR="00951796" w:rsidRPr="00951796" w:rsidRDefault="00951796" w:rsidP="00993E6A">
      <w:pPr>
        <w:pStyle w:val="a4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осуществляет контроль исполнения решений сове</w:t>
      </w:r>
      <w:r w:rsidRPr="00951796">
        <w:rPr>
          <w:color w:val="000000" w:themeColor="text1"/>
          <w:sz w:val="24"/>
          <w:szCs w:val="24"/>
        </w:rPr>
        <w:softHyphen/>
        <w:t>щания.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3.6. Секретарь совещания назначается приказом дирек</w:t>
      </w:r>
      <w:r w:rsidRPr="00951796">
        <w:rPr>
          <w:color w:val="000000" w:themeColor="text1"/>
          <w:sz w:val="24"/>
          <w:szCs w:val="24"/>
        </w:rPr>
        <w:softHyphen/>
        <w:t>тора школы.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3.7. Для организации деятельности совещания секретарь:</w:t>
      </w:r>
    </w:p>
    <w:p w:rsidR="00951796" w:rsidRPr="00951796" w:rsidRDefault="00951796" w:rsidP="00993E6A">
      <w:pPr>
        <w:pStyle w:val="a4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готовит материалы к заседанию;</w:t>
      </w:r>
    </w:p>
    <w:p w:rsidR="00951796" w:rsidRPr="00951796" w:rsidRDefault="00951796" w:rsidP="00993E6A">
      <w:pPr>
        <w:pStyle w:val="a4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организует разработку проектов решений совещания и осуществляет контроль их исполнения;</w:t>
      </w:r>
    </w:p>
    <w:p w:rsidR="00951796" w:rsidRPr="00951796" w:rsidRDefault="00951796" w:rsidP="00993E6A">
      <w:pPr>
        <w:pStyle w:val="a4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составляет повестку дня совещания с указанием до</w:t>
      </w:r>
      <w:r w:rsidRPr="00951796">
        <w:rPr>
          <w:color w:val="000000" w:themeColor="text1"/>
          <w:sz w:val="24"/>
          <w:szCs w:val="24"/>
        </w:rPr>
        <w:softHyphen/>
        <w:t>кладчика, а при необходимости и содокладчика;</w:t>
      </w:r>
    </w:p>
    <w:p w:rsidR="00951796" w:rsidRPr="00951796" w:rsidRDefault="00951796" w:rsidP="00993E6A">
      <w:pPr>
        <w:pStyle w:val="a4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формирует списки участников совещания;</w:t>
      </w:r>
    </w:p>
    <w:p w:rsidR="00951796" w:rsidRPr="00951796" w:rsidRDefault="00951796" w:rsidP="00993E6A">
      <w:pPr>
        <w:pStyle w:val="a4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протоколирует ход совещания;</w:t>
      </w:r>
    </w:p>
    <w:p w:rsidR="00951796" w:rsidRPr="00951796" w:rsidRDefault="00951796" w:rsidP="00993E6A">
      <w:pPr>
        <w:pStyle w:val="a4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вносит предложение директору школы о снятии во</w:t>
      </w:r>
      <w:r w:rsidRPr="00951796">
        <w:rPr>
          <w:color w:val="000000" w:themeColor="text1"/>
          <w:sz w:val="24"/>
          <w:szCs w:val="24"/>
        </w:rPr>
        <w:softHyphen/>
        <w:t>проса с рассмотрения.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3.8. Директор школы утверждает регламент работы со</w:t>
      </w:r>
      <w:r w:rsidRPr="00951796">
        <w:rPr>
          <w:color w:val="000000" w:themeColor="text1"/>
          <w:sz w:val="24"/>
          <w:szCs w:val="24"/>
        </w:rPr>
        <w:softHyphen/>
        <w:t>вещания.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3.9 .Совещание ведет председатель, а в случае его отсут</w:t>
      </w:r>
      <w:r w:rsidRPr="00951796">
        <w:rPr>
          <w:color w:val="000000" w:themeColor="text1"/>
          <w:sz w:val="24"/>
          <w:szCs w:val="24"/>
        </w:rPr>
        <w:softHyphen/>
        <w:t>ствия — заместитель председателя.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3.10. Решение совещания принимается простым большинством голосов присутствующих на заседании лиц и оформляется протоколом.</w:t>
      </w:r>
    </w:p>
    <w:p w:rsidR="00951796" w:rsidRPr="00951796" w:rsidRDefault="00951796" w:rsidP="00951796">
      <w:pPr>
        <w:pStyle w:val="a4"/>
        <w:ind w:firstLine="567"/>
        <w:rPr>
          <w:color w:val="000000" w:themeColor="text1"/>
          <w:sz w:val="24"/>
          <w:szCs w:val="24"/>
        </w:rPr>
      </w:pPr>
      <w:r w:rsidRPr="00951796">
        <w:rPr>
          <w:color w:val="000000" w:themeColor="text1"/>
          <w:sz w:val="24"/>
          <w:szCs w:val="24"/>
        </w:rPr>
        <w:t>3.11. Все участники совещания обладают равными правами при обсуждении рассматриваемых на заседании вопросов. В случае несогласия с принятым решением участник совещания вправе изложить в письменном виде свое мнение, которое вносится в обязательном порядке в протокол заседания.</w:t>
      </w:r>
    </w:p>
    <w:p w:rsidR="0007260B" w:rsidRPr="00951796" w:rsidRDefault="0007260B" w:rsidP="00951796">
      <w:pPr>
        <w:pStyle w:val="a4"/>
        <w:ind w:firstLine="567"/>
        <w:rPr>
          <w:color w:val="000000" w:themeColor="text1"/>
          <w:sz w:val="24"/>
          <w:szCs w:val="24"/>
        </w:rPr>
      </w:pPr>
    </w:p>
    <w:p w:rsidR="0007260B" w:rsidRPr="0053703D" w:rsidRDefault="0007260B" w:rsidP="0053703D">
      <w:pPr>
        <w:pStyle w:val="a4"/>
        <w:numPr>
          <w:ilvl w:val="0"/>
          <w:numId w:val="3"/>
        </w:numPr>
        <w:ind w:left="993"/>
        <w:rPr>
          <w:b/>
          <w:sz w:val="24"/>
          <w:szCs w:val="24"/>
        </w:rPr>
      </w:pPr>
      <w:r w:rsidRPr="0053703D">
        <w:rPr>
          <w:b/>
          <w:sz w:val="24"/>
          <w:szCs w:val="24"/>
        </w:rPr>
        <w:t>Полномочия Совещания при директоре.</w:t>
      </w:r>
    </w:p>
    <w:p w:rsidR="0007260B" w:rsidRPr="00951796" w:rsidRDefault="0007260B" w:rsidP="0053703D">
      <w:pPr>
        <w:pStyle w:val="a4"/>
        <w:numPr>
          <w:ilvl w:val="1"/>
          <w:numId w:val="3"/>
        </w:numPr>
        <w:ind w:left="993"/>
        <w:rPr>
          <w:sz w:val="24"/>
          <w:szCs w:val="24"/>
        </w:rPr>
      </w:pPr>
      <w:r w:rsidRPr="00951796">
        <w:rPr>
          <w:sz w:val="24"/>
          <w:szCs w:val="24"/>
        </w:rPr>
        <w:t>Совещание при директоре школы является составной частью оперативного контроля.</w:t>
      </w:r>
    </w:p>
    <w:p w:rsidR="0007260B" w:rsidRPr="00951796" w:rsidRDefault="002E410F" w:rsidP="0053703D">
      <w:pPr>
        <w:pStyle w:val="a4"/>
        <w:numPr>
          <w:ilvl w:val="1"/>
          <w:numId w:val="3"/>
        </w:numPr>
        <w:ind w:left="993"/>
        <w:rPr>
          <w:sz w:val="24"/>
          <w:szCs w:val="24"/>
        </w:rPr>
      </w:pPr>
      <w:r w:rsidRPr="00951796">
        <w:rPr>
          <w:sz w:val="24"/>
          <w:szCs w:val="24"/>
        </w:rPr>
        <w:t>Совещание при директоре принимает решения, которые носят рекомендательный характер. Рекомендации должны быть адресными и конкретными.</w:t>
      </w:r>
    </w:p>
    <w:p w:rsidR="002E410F" w:rsidRPr="00951796" w:rsidRDefault="002E410F" w:rsidP="0053703D">
      <w:pPr>
        <w:pStyle w:val="a4"/>
        <w:numPr>
          <w:ilvl w:val="1"/>
          <w:numId w:val="3"/>
        </w:numPr>
        <w:ind w:left="993"/>
        <w:rPr>
          <w:sz w:val="24"/>
          <w:szCs w:val="24"/>
        </w:rPr>
      </w:pPr>
      <w:r w:rsidRPr="00951796">
        <w:rPr>
          <w:sz w:val="24"/>
          <w:szCs w:val="24"/>
        </w:rPr>
        <w:t>Совещание при директоре пред</w:t>
      </w:r>
      <w:r w:rsidR="0053703D">
        <w:rPr>
          <w:sz w:val="24"/>
          <w:szCs w:val="24"/>
        </w:rPr>
        <w:t>л</w:t>
      </w:r>
      <w:r w:rsidRPr="00951796">
        <w:rPr>
          <w:sz w:val="24"/>
          <w:szCs w:val="24"/>
        </w:rPr>
        <w:t>а</w:t>
      </w:r>
      <w:r w:rsidR="0053703D">
        <w:rPr>
          <w:sz w:val="24"/>
          <w:szCs w:val="24"/>
        </w:rPr>
        <w:t>га</w:t>
      </w:r>
      <w:r w:rsidRPr="00951796">
        <w:rPr>
          <w:sz w:val="24"/>
          <w:szCs w:val="24"/>
        </w:rPr>
        <w:t>ет принятие им управленческих решений по вопросам деятельности школы (приказы, распоряжения).</w:t>
      </w:r>
    </w:p>
    <w:sectPr w:rsidR="002E410F" w:rsidRPr="00951796" w:rsidSect="0053703D">
      <w:footerReference w:type="default" r:id="rId8"/>
      <w:pgSz w:w="11906" w:h="16838"/>
      <w:pgMar w:top="1417" w:right="849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BCE" w:rsidRDefault="00AA2BCE" w:rsidP="0053703D">
      <w:pPr>
        <w:spacing w:after="0" w:line="240" w:lineRule="auto"/>
      </w:pPr>
      <w:r>
        <w:separator/>
      </w:r>
    </w:p>
  </w:endnote>
  <w:endnote w:type="continuationSeparator" w:id="0">
    <w:p w:rsidR="00AA2BCE" w:rsidRDefault="00AA2BCE" w:rsidP="0053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0107"/>
      <w:docPartObj>
        <w:docPartGallery w:val="Page Numbers (Bottom of Page)"/>
        <w:docPartUnique/>
      </w:docPartObj>
    </w:sdtPr>
    <w:sdtContent>
      <w:p w:rsidR="0053703D" w:rsidRDefault="00A412FD">
        <w:pPr>
          <w:pStyle w:val="a8"/>
          <w:jc w:val="right"/>
        </w:pPr>
        <w:fldSimple w:instr=" PAGE   \* MERGEFORMAT ">
          <w:r w:rsidR="00E3095F">
            <w:rPr>
              <w:noProof/>
            </w:rPr>
            <w:t>2</w:t>
          </w:r>
        </w:fldSimple>
      </w:p>
    </w:sdtContent>
  </w:sdt>
  <w:p w:rsidR="0053703D" w:rsidRDefault="005370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BCE" w:rsidRDefault="00AA2BCE" w:rsidP="0053703D">
      <w:pPr>
        <w:spacing w:after="0" w:line="240" w:lineRule="auto"/>
      </w:pPr>
      <w:r>
        <w:separator/>
      </w:r>
    </w:p>
  </w:footnote>
  <w:footnote w:type="continuationSeparator" w:id="0">
    <w:p w:rsidR="00AA2BCE" w:rsidRDefault="00AA2BCE" w:rsidP="00537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42B2"/>
    <w:multiLevelType w:val="hybridMultilevel"/>
    <w:tmpl w:val="DB9808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001F80"/>
    <w:multiLevelType w:val="hybridMultilevel"/>
    <w:tmpl w:val="36A60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B0A6922"/>
    <w:multiLevelType w:val="hybridMultilevel"/>
    <w:tmpl w:val="38325B0E"/>
    <w:lvl w:ilvl="0" w:tplc="432AF808">
      <w:numFmt w:val="bullet"/>
      <w:lvlText w:val="·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7D5DB2"/>
    <w:multiLevelType w:val="hybridMultilevel"/>
    <w:tmpl w:val="DD1C3610"/>
    <w:lvl w:ilvl="0" w:tplc="432AF808">
      <w:numFmt w:val="bullet"/>
      <w:lvlText w:val="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3A44F33"/>
    <w:multiLevelType w:val="multilevel"/>
    <w:tmpl w:val="3EDA7EF6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>
    <w:nsid w:val="381C5317"/>
    <w:multiLevelType w:val="hybridMultilevel"/>
    <w:tmpl w:val="AABA10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B9211FC"/>
    <w:multiLevelType w:val="hybridMultilevel"/>
    <w:tmpl w:val="3648D024"/>
    <w:lvl w:ilvl="0" w:tplc="432AF808">
      <w:numFmt w:val="bullet"/>
      <w:lvlText w:val="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65565CA"/>
    <w:multiLevelType w:val="multilevel"/>
    <w:tmpl w:val="234A5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4D9355F"/>
    <w:multiLevelType w:val="multilevel"/>
    <w:tmpl w:val="2EC6C8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71396B24"/>
    <w:multiLevelType w:val="hybridMultilevel"/>
    <w:tmpl w:val="22BCCC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737"/>
    <w:rsid w:val="00065E54"/>
    <w:rsid w:val="0007260B"/>
    <w:rsid w:val="001A7914"/>
    <w:rsid w:val="001F27AF"/>
    <w:rsid w:val="002E410F"/>
    <w:rsid w:val="0053703D"/>
    <w:rsid w:val="00951796"/>
    <w:rsid w:val="00993E6A"/>
    <w:rsid w:val="00A412FD"/>
    <w:rsid w:val="00AA2BCE"/>
    <w:rsid w:val="00AB5782"/>
    <w:rsid w:val="00D8022D"/>
    <w:rsid w:val="00D8496C"/>
    <w:rsid w:val="00E3095F"/>
    <w:rsid w:val="00FF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F6737"/>
    <w:rPr>
      <w:rFonts w:ascii="Times New Roman" w:eastAsia="Times New Roman" w:hAnsi="Times New Roman"/>
      <w:lang w:eastAsia="ru-RU"/>
    </w:rPr>
  </w:style>
  <w:style w:type="paragraph" w:styleId="a4">
    <w:name w:val="No Spacing"/>
    <w:link w:val="a3"/>
    <w:uiPriority w:val="1"/>
    <w:qFormat/>
    <w:rsid w:val="00FF673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a5">
    <w:name w:val="List Paragraph"/>
    <w:basedOn w:val="a"/>
    <w:uiPriority w:val="34"/>
    <w:qFormat/>
    <w:rsid w:val="00FF673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37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703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37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703D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09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dcterms:created xsi:type="dcterms:W3CDTF">2020-02-17T10:10:00Z</dcterms:created>
  <dcterms:modified xsi:type="dcterms:W3CDTF">2020-02-17T10:10:00Z</dcterms:modified>
</cp:coreProperties>
</file>